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4D1D" w14:textId="77777777" w:rsidR="008B386E" w:rsidRPr="0015376A" w:rsidRDefault="008B386E" w:rsidP="008B386E">
      <w:pPr>
        <w:rPr>
          <w:b/>
          <w:sz w:val="28"/>
          <w:shd w:val="clear" w:color="auto" w:fill="FFFFFF"/>
          <w:lang w:eastAsia="en-GB"/>
        </w:rPr>
      </w:pPr>
      <w:r w:rsidRPr="0015376A">
        <w:rPr>
          <w:b/>
          <w:sz w:val="28"/>
          <w:shd w:val="clear" w:color="auto" w:fill="FFFFFF"/>
          <w:lang w:eastAsia="en-GB"/>
        </w:rPr>
        <w:t>Application for Music Mark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5711"/>
      </w:tblGrid>
      <w:tr w:rsidR="008B386E" w14:paraId="41D5F1F7" w14:textId="77777777" w:rsidTr="004E531B">
        <w:tc>
          <w:tcPr>
            <w:tcW w:w="3369" w:type="dxa"/>
            <w:shd w:val="clear" w:color="auto" w:fill="BFBFBF" w:themeFill="background1" w:themeFillShade="BF"/>
          </w:tcPr>
          <w:p w14:paraId="13BE2409" w14:textId="77777777" w:rsidR="008B386E" w:rsidRPr="006D28BD" w:rsidRDefault="008B386E" w:rsidP="004E531B">
            <w:r w:rsidRPr="006D28BD">
              <w:t>School Name</w:t>
            </w:r>
          </w:p>
        </w:tc>
        <w:tc>
          <w:tcPr>
            <w:tcW w:w="5873" w:type="dxa"/>
          </w:tcPr>
          <w:p w14:paraId="0079203A" w14:textId="77777777" w:rsidR="008B386E" w:rsidRDefault="008B386E" w:rsidP="004E53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8B386E" w14:paraId="7216CC42" w14:textId="77777777" w:rsidTr="004E531B">
        <w:tc>
          <w:tcPr>
            <w:tcW w:w="3369" w:type="dxa"/>
            <w:shd w:val="clear" w:color="auto" w:fill="BFBFBF" w:themeFill="background1" w:themeFillShade="BF"/>
          </w:tcPr>
          <w:p w14:paraId="47B0609B" w14:textId="77777777" w:rsidR="008B386E" w:rsidRPr="006D28BD" w:rsidRDefault="008B386E" w:rsidP="004E531B">
            <w:r w:rsidRPr="006D28BD">
              <w:t>DfE Number</w:t>
            </w:r>
          </w:p>
        </w:tc>
        <w:tc>
          <w:tcPr>
            <w:tcW w:w="5873" w:type="dxa"/>
          </w:tcPr>
          <w:p w14:paraId="5476F160" w14:textId="77777777" w:rsidR="008B386E" w:rsidRDefault="008B386E" w:rsidP="004E53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8B386E" w14:paraId="242DCB25" w14:textId="77777777" w:rsidTr="004E531B">
        <w:tc>
          <w:tcPr>
            <w:tcW w:w="3369" w:type="dxa"/>
            <w:shd w:val="clear" w:color="auto" w:fill="BFBFBF" w:themeFill="background1" w:themeFillShade="BF"/>
          </w:tcPr>
          <w:p w14:paraId="6FA6FEC1" w14:textId="77777777" w:rsidR="008B386E" w:rsidRPr="006D28BD" w:rsidRDefault="008B386E" w:rsidP="004E531B">
            <w:r w:rsidRPr="006D28BD">
              <w:t>School Address</w:t>
            </w:r>
          </w:p>
        </w:tc>
        <w:tc>
          <w:tcPr>
            <w:tcW w:w="5873" w:type="dxa"/>
          </w:tcPr>
          <w:p w14:paraId="748818D6" w14:textId="77777777" w:rsidR="008B386E" w:rsidRDefault="008B386E" w:rsidP="004E53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8B386E" w14:paraId="3E58AA76" w14:textId="77777777" w:rsidTr="004E531B">
        <w:tc>
          <w:tcPr>
            <w:tcW w:w="3369" w:type="dxa"/>
            <w:shd w:val="clear" w:color="auto" w:fill="BFBFBF" w:themeFill="background1" w:themeFillShade="BF"/>
          </w:tcPr>
          <w:p w14:paraId="0BD71898" w14:textId="77777777" w:rsidR="008B386E" w:rsidRPr="006D28BD" w:rsidRDefault="008B386E" w:rsidP="004E531B">
            <w:r w:rsidRPr="006D28BD">
              <w:t>Head of Music/Music Coordinator</w:t>
            </w:r>
          </w:p>
        </w:tc>
        <w:tc>
          <w:tcPr>
            <w:tcW w:w="5873" w:type="dxa"/>
          </w:tcPr>
          <w:p w14:paraId="55D74400" w14:textId="77777777" w:rsidR="008B386E" w:rsidRDefault="008B386E" w:rsidP="004E53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8B386E" w14:paraId="24CCA642" w14:textId="77777777" w:rsidTr="004E531B">
        <w:tc>
          <w:tcPr>
            <w:tcW w:w="3369" w:type="dxa"/>
            <w:shd w:val="clear" w:color="auto" w:fill="BFBFBF" w:themeFill="background1" w:themeFillShade="BF"/>
          </w:tcPr>
          <w:p w14:paraId="6A90515F" w14:textId="77777777" w:rsidR="008B386E" w:rsidRPr="006D28BD" w:rsidRDefault="008B386E" w:rsidP="004E531B">
            <w:r w:rsidRPr="006D28BD">
              <w:t>Contact email</w:t>
            </w:r>
          </w:p>
        </w:tc>
        <w:tc>
          <w:tcPr>
            <w:tcW w:w="5873" w:type="dxa"/>
          </w:tcPr>
          <w:p w14:paraId="3D8EA7EB" w14:textId="77777777" w:rsidR="008B386E" w:rsidRDefault="008B386E" w:rsidP="004E53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14:paraId="5A12FB2E" w14:textId="77777777" w:rsidR="008B386E" w:rsidRDefault="008B386E" w:rsidP="008B386E">
      <w:pPr>
        <w:rPr>
          <w:b/>
        </w:rPr>
      </w:pPr>
    </w:p>
    <w:p w14:paraId="253AFF4F" w14:textId="77777777" w:rsidR="008B386E" w:rsidRPr="0015376A" w:rsidRDefault="008B386E" w:rsidP="008B386E">
      <w:pPr>
        <w:rPr>
          <w:b/>
        </w:rPr>
      </w:pPr>
      <w:r>
        <w:t>Please evidence ONE OR MORE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6"/>
        <w:gridCol w:w="2560"/>
      </w:tblGrid>
      <w:tr w:rsidR="008B386E" w14:paraId="0EC7476A" w14:textId="77777777" w:rsidTr="004E531B">
        <w:tc>
          <w:tcPr>
            <w:tcW w:w="6629" w:type="dxa"/>
            <w:shd w:val="clear" w:color="auto" w:fill="BFBFBF" w:themeFill="background1" w:themeFillShade="BF"/>
          </w:tcPr>
          <w:p w14:paraId="63614D3E" w14:textId="77777777" w:rsidR="008B386E" w:rsidRDefault="008B386E" w:rsidP="004E531B">
            <w:pPr>
              <w:contextualSpacing/>
            </w:pPr>
            <w:r>
              <w:t>Evidence needed to show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14:paraId="26DD31AB" w14:textId="77777777" w:rsidR="008B386E" w:rsidRDefault="008B386E" w:rsidP="004E531B">
            <w:pPr>
              <w:contextualSpacing/>
            </w:pPr>
            <w:r>
              <w:t>Evidence you will send us (please tick)</w:t>
            </w:r>
          </w:p>
        </w:tc>
      </w:tr>
      <w:tr w:rsidR="008B386E" w14:paraId="680DAF9F" w14:textId="77777777" w:rsidTr="004E531B">
        <w:tc>
          <w:tcPr>
            <w:tcW w:w="6629" w:type="dxa"/>
          </w:tcPr>
          <w:p w14:paraId="0E0B5C44" w14:textId="77777777" w:rsidR="008B386E" w:rsidRDefault="008B386E" w:rsidP="004E531B">
            <w:r>
              <w:rPr>
                <w:shd w:val="clear" w:color="auto" w:fill="FFFFFF"/>
                <w:lang w:eastAsia="en-GB"/>
              </w:rPr>
              <w:t>A</w:t>
            </w:r>
            <w:r w:rsidRPr="001D0566">
              <w:rPr>
                <w:shd w:val="clear" w:color="auto" w:fill="FFFFFF"/>
                <w:lang w:eastAsia="en-GB"/>
              </w:rPr>
              <w:t xml:space="preserve"> willingness to engage in development conversations related to improving music provision</w:t>
            </w:r>
          </w:p>
        </w:tc>
        <w:tc>
          <w:tcPr>
            <w:tcW w:w="2613" w:type="dxa"/>
            <w:vAlign w:val="center"/>
          </w:tcPr>
          <w:p w14:paraId="64DF5D5D" w14:textId="77777777" w:rsidR="008B386E" w:rsidRDefault="008B386E" w:rsidP="004E531B">
            <w:pPr>
              <w:contextualSpacing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F31C5B">
              <w:fldChar w:fldCharType="separate"/>
            </w:r>
            <w:r>
              <w:fldChar w:fldCharType="end"/>
            </w:r>
            <w:bookmarkEnd w:id="5"/>
          </w:p>
        </w:tc>
      </w:tr>
      <w:tr w:rsidR="008B386E" w14:paraId="4F3B5732" w14:textId="77777777" w:rsidTr="004E531B">
        <w:tc>
          <w:tcPr>
            <w:tcW w:w="6629" w:type="dxa"/>
          </w:tcPr>
          <w:p w14:paraId="701743BF" w14:textId="77777777" w:rsidR="008B386E" w:rsidRDefault="008B386E" w:rsidP="004E531B">
            <w:r w:rsidRPr="001D0566">
              <w:rPr>
                <w:shd w:val="clear" w:color="auto" w:fill="FFFFFF"/>
                <w:lang w:eastAsia="en-GB"/>
              </w:rPr>
              <w:t>Recognition of the value of music education as part of a broad and balanced curriculum</w:t>
            </w:r>
          </w:p>
        </w:tc>
        <w:tc>
          <w:tcPr>
            <w:tcW w:w="2613" w:type="dxa"/>
            <w:vAlign w:val="center"/>
          </w:tcPr>
          <w:p w14:paraId="478EE02F" w14:textId="77777777" w:rsidR="008B386E" w:rsidRDefault="008B386E" w:rsidP="004E531B">
            <w:pPr>
              <w:contextualSpacing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C5B">
              <w:fldChar w:fldCharType="separate"/>
            </w:r>
            <w:r>
              <w:fldChar w:fldCharType="end"/>
            </w:r>
          </w:p>
        </w:tc>
      </w:tr>
      <w:tr w:rsidR="008B386E" w14:paraId="7BFEFDC5" w14:textId="77777777" w:rsidTr="004E531B">
        <w:tc>
          <w:tcPr>
            <w:tcW w:w="6629" w:type="dxa"/>
          </w:tcPr>
          <w:p w14:paraId="328CF720" w14:textId="77777777" w:rsidR="008B386E" w:rsidRDefault="008B386E" w:rsidP="004E531B">
            <w:pPr>
              <w:rPr>
                <w:shd w:val="clear" w:color="auto" w:fill="FFFFFF"/>
                <w:lang w:eastAsia="en-GB"/>
              </w:rPr>
            </w:pPr>
            <w:r w:rsidRPr="001D0566">
              <w:rPr>
                <w:shd w:val="clear" w:color="auto" w:fill="FFFFFF"/>
                <w:lang w:eastAsia="en-GB"/>
              </w:rPr>
              <w:t>A strategy for music in place which provides for all children</w:t>
            </w:r>
          </w:p>
          <w:p w14:paraId="64F157EC" w14:textId="77777777" w:rsidR="008B386E" w:rsidRDefault="008B386E" w:rsidP="004E531B"/>
        </w:tc>
        <w:tc>
          <w:tcPr>
            <w:tcW w:w="2613" w:type="dxa"/>
            <w:vAlign w:val="center"/>
          </w:tcPr>
          <w:p w14:paraId="19C6D5A6" w14:textId="77777777" w:rsidR="008B386E" w:rsidRDefault="008B386E" w:rsidP="004E531B">
            <w:pPr>
              <w:contextualSpacing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C5B">
              <w:fldChar w:fldCharType="separate"/>
            </w:r>
            <w:r>
              <w:fldChar w:fldCharType="end"/>
            </w:r>
          </w:p>
        </w:tc>
      </w:tr>
    </w:tbl>
    <w:p w14:paraId="005A5ED0" w14:textId="77777777" w:rsidR="008B386E" w:rsidRDefault="008B386E" w:rsidP="008B386E">
      <w:pPr>
        <w:contextualSpacing/>
      </w:pPr>
    </w:p>
    <w:p w14:paraId="25F408F0" w14:textId="77777777" w:rsidR="008B386E" w:rsidRDefault="008B386E" w:rsidP="008B386E">
      <w:pPr>
        <w:contextualSpacing/>
      </w:pPr>
      <w:r>
        <w:t>What is your evidence? Please write in the space below or attach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386E" w14:paraId="24E8746E" w14:textId="77777777" w:rsidTr="004E531B">
        <w:tc>
          <w:tcPr>
            <w:tcW w:w="9242" w:type="dxa"/>
          </w:tcPr>
          <w:p w14:paraId="1E079B95" w14:textId="77777777" w:rsidR="008B386E" w:rsidRDefault="008B386E" w:rsidP="004E531B">
            <w:pPr>
              <w:contextualSpacing/>
            </w:pPr>
            <w:r>
              <w:t>Evidence</w:t>
            </w:r>
          </w:p>
        </w:tc>
      </w:tr>
      <w:tr w:rsidR="008B386E" w14:paraId="2B8ED2D2" w14:textId="77777777" w:rsidTr="004E531B">
        <w:tc>
          <w:tcPr>
            <w:tcW w:w="9242" w:type="dxa"/>
          </w:tcPr>
          <w:p w14:paraId="04C75683" w14:textId="77777777" w:rsidR="008B386E" w:rsidRDefault="008B386E" w:rsidP="004E531B">
            <w:pPr>
              <w:contextualSpacing/>
            </w:pPr>
          </w:p>
          <w:p w14:paraId="6E4E9C0E" w14:textId="77777777" w:rsidR="008B386E" w:rsidRDefault="008B386E" w:rsidP="004E531B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8C5B554" w14:textId="77777777" w:rsidR="008B386E" w:rsidRDefault="008B386E" w:rsidP="004E531B">
            <w:pPr>
              <w:contextualSpacing/>
            </w:pPr>
          </w:p>
          <w:p w14:paraId="33CA3541" w14:textId="77777777" w:rsidR="008B386E" w:rsidRDefault="008B386E" w:rsidP="004E531B">
            <w:pPr>
              <w:contextualSpacing/>
            </w:pPr>
          </w:p>
          <w:p w14:paraId="6F69BB01" w14:textId="77777777" w:rsidR="008B386E" w:rsidRDefault="008B386E" w:rsidP="004E531B">
            <w:pPr>
              <w:contextualSpacing/>
            </w:pPr>
          </w:p>
          <w:p w14:paraId="4637FEA3" w14:textId="77777777" w:rsidR="008B386E" w:rsidRDefault="008B386E" w:rsidP="004E531B">
            <w:pPr>
              <w:contextualSpacing/>
            </w:pPr>
          </w:p>
          <w:p w14:paraId="6D3094FE" w14:textId="77777777" w:rsidR="008B386E" w:rsidRDefault="008B386E" w:rsidP="004E531B">
            <w:pPr>
              <w:contextualSpacing/>
            </w:pPr>
          </w:p>
          <w:p w14:paraId="7BD0D60C" w14:textId="77777777" w:rsidR="008B386E" w:rsidRDefault="008B386E" w:rsidP="004E531B">
            <w:pPr>
              <w:contextualSpacing/>
            </w:pPr>
          </w:p>
          <w:p w14:paraId="15B07B47" w14:textId="77777777" w:rsidR="008B386E" w:rsidRDefault="008B386E" w:rsidP="004E531B">
            <w:pPr>
              <w:contextualSpacing/>
            </w:pPr>
          </w:p>
          <w:p w14:paraId="2E762271" w14:textId="77777777" w:rsidR="008B386E" w:rsidRDefault="008B386E" w:rsidP="004E531B">
            <w:pPr>
              <w:contextualSpacing/>
            </w:pPr>
          </w:p>
          <w:p w14:paraId="0514261E" w14:textId="77777777" w:rsidR="008B386E" w:rsidRDefault="008B386E" w:rsidP="004E531B">
            <w:pPr>
              <w:contextualSpacing/>
            </w:pPr>
          </w:p>
          <w:p w14:paraId="7106F0F0" w14:textId="77777777" w:rsidR="008B386E" w:rsidRDefault="008B386E" w:rsidP="004E531B">
            <w:pPr>
              <w:contextualSpacing/>
            </w:pPr>
          </w:p>
          <w:p w14:paraId="32560F30" w14:textId="77777777" w:rsidR="008B386E" w:rsidRDefault="008B386E" w:rsidP="004E531B">
            <w:pPr>
              <w:contextualSpacing/>
            </w:pPr>
          </w:p>
          <w:p w14:paraId="2A9182C6" w14:textId="77777777" w:rsidR="008B386E" w:rsidRDefault="008B386E" w:rsidP="004E531B">
            <w:pPr>
              <w:contextualSpacing/>
            </w:pPr>
          </w:p>
          <w:p w14:paraId="2B52B3B5" w14:textId="77777777" w:rsidR="008B386E" w:rsidRDefault="008B386E" w:rsidP="004E531B">
            <w:pPr>
              <w:contextualSpacing/>
            </w:pPr>
          </w:p>
          <w:p w14:paraId="1EC4EF10" w14:textId="77777777" w:rsidR="008B386E" w:rsidRDefault="008B386E" w:rsidP="004E531B">
            <w:pPr>
              <w:contextualSpacing/>
            </w:pPr>
          </w:p>
          <w:p w14:paraId="0413F728" w14:textId="77777777" w:rsidR="008B386E" w:rsidRDefault="008B386E" w:rsidP="004E531B">
            <w:pPr>
              <w:contextualSpacing/>
            </w:pPr>
          </w:p>
          <w:p w14:paraId="0CFD71CE" w14:textId="77777777" w:rsidR="008B386E" w:rsidRDefault="008B386E" w:rsidP="004E531B">
            <w:pPr>
              <w:contextualSpacing/>
            </w:pPr>
          </w:p>
          <w:p w14:paraId="7203AF1E" w14:textId="77777777" w:rsidR="008B386E" w:rsidRDefault="008B386E" w:rsidP="004E531B">
            <w:pPr>
              <w:tabs>
                <w:tab w:val="left" w:pos="1185"/>
              </w:tabs>
              <w:contextualSpacing/>
            </w:pPr>
          </w:p>
          <w:p w14:paraId="12621673" w14:textId="77777777" w:rsidR="008B386E" w:rsidRDefault="008B386E" w:rsidP="004E531B">
            <w:pPr>
              <w:tabs>
                <w:tab w:val="left" w:pos="1185"/>
              </w:tabs>
              <w:contextualSpacing/>
            </w:pPr>
          </w:p>
          <w:p w14:paraId="5803F9B1" w14:textId="77777777" w:rsidR="008B386E" w:rsidRDefault="008B386E" w:rsidP="004E531B">
            <w:pPr>
              <w:tabs>
                <w:tab w:val="left" w:pos="1185"/>
              </w:tabs>
              <w:contextualSpacing/>
            </w:pPr>
          </w:p>
        </w:tc>
      </w:tr>
    </w:tbl>
    <w:p w14:paraId="213A7BC3" w14:textId="77777777" w:rsidR="00C11B46" w:rsidRDefault="00C11B46"/>
    <w:sectPr w:rsidR="00C11B46" w:rsidSect="008B386E">
      <w:headerReference w:type="default" r:id="rId6"/>
      <w:footerReference w:type="default" r:id="rId7"/>
      <w:pgSz w:w="11906" w:h="16838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D40B" w14:textId="77777777" w:rsidR="008B386E" w:rsidRDefault="008B386E" w:rsidP="008B386E">
      <w:pPr>
        <w:spacing w:after="0" w:line="240" w:lineRule="auto"/>
      </w:pPr>
      <w:r>
        <w:separator/>
      </w:r>
    </w:p>
  </w:endnote>
  <w:endnote w:type="continuationSeparator" w:id="0">
    <w:p w14:paraId="473FC65F" w14:textId="77777777" w:rsidR="008B386E" w:rsidRDefault="008B386E" w:rsidP="008B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DFDB" w14:textId="77777777" w:rsidR="008B386E" w:rsidRDefault="008B386E" w:rsidP="008B386E">
    <w:pPr>
      <w:pStyle w:val="Footer"/>
      <w:rPr>
        <w:color w:val="AC007C"/>
        <w:sz w:val="20"/>
      </w:rPr>
    </w:pPr>
    <w:r>
      <w:rPr>
        <w:noProof/>
        <w:color w:val="AC007C"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08DFE35B" wp14:editId="1021C30C">
          <wp:simplePos x="0" y="0"/>
          <wp:positionH relativeFrom="column">
            <wp:posOffset>3686175</wp:posOffset>
          </wp:positionH>
          <wp:positionV relativeFrom="paragraph">
            <wp:posOffset>-14605</wp:posOffset>
          </wp:positionV>
          <wp:extent cx="2045335" cy="542290"/>
          <wp:effectExtent l="0" t="0" r="0" b="0"/>
          <wp:wrapTight wrapText="bothSides">
            <wp:wrapPolygon edited="0">
              <wp:start x="0" y="0"/>
              <wp:lineTo x="0" y="20487"/>
              <wp:lineTo x="21325" y="20487"/>
              <wp:lineTo x="213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_DFE_Logo_CMYK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AC007C"/>
        <w:sz w:val="20"/>
      </w:rPr>
      <w:t>P</w:t>
    </w:r>
    <w:r w:rsidRPr="00603E0A">
      <w:rPr>
        <w:b/>
        <w:color w:val="AC007C"/>
        <w:sz w:val="20"/>
      </w:rPr>
      <w:t>atron</w:t>
    </w:r>
    <w:r w:rsidRPr="00603E0A">
      <w:rPr>
        <w:color w:val="AC007C"/>
        <w:sz w:val="20"/>
      </w:rPr>
      <w:t xml:space="preserve"> Jools Holland OBE</w:t>
    </w:r>
    <w:r>
      <w:rPr>
        <w:color w:val="AC007C"/>
        <w:sz w:val="20"/>
      </w:rPr>
      <w:tab/>
    </w:r>
  </w:p>
  <w:p w14:paraId="1877D5D0" w14:textId="77777777" w:rsidR="008B386E" w:rsidRDefault="008B386E" w:rsidP="008B386E">
    <w:pPr>
      <w:pStyle w:val="Footer"/>
      <w:rPr>
        <w:color w:val="AC007C"/>
        <w:sz w:val="20"/>
      </w:rPr>
    </w:pPr>
    <w:r w:rsidRPr="00603E0A">
      <w:rPr>
        <w:b/>
        <w:color w:val="AC007C"/>
        <w:sz w:val="20"/>
      </w:rPr>
      <w:t>Registered Charity No.</w:t>
    </w:r>
    <w:r w:rsidRPr="00603E0A">
      <w:rPr>
        <w:color w:val="AC007C"/>
        <w:sz w:val="20"/>
      </w:rPr>
      <w:t xml:space="preserve"> 1110639</w:t>
    </w:r>
    <w:r>
      <w:rPr>
        <w:color w:val="AC007C"/>
        <w:sz w:val="20"/>
      </w:rPr>
      <w:tab/>
    </w:r>
  </w:p>
  <w:p w14:paraId="48524CC7" w14:textId="77777777" w:rsidR="008B386E" w:rsidRPr="00603E0A" w:rsidRDefault="008B386E" w:rsidP="008B386E">
    <w:pPr>
      <w:pStyle w:val="Footer"/>
      <w:rPr>
        <w:color w:val="AC007C"/>
        <w:sz w:val="20"/>
      </w:rPr>
    </w:pPr>
    <w:r w:rsidRPr="00603E0A">
      <w:rPr>
        <w:b/>
        <w:color w:val="AC007C"/>
        <w:sz w:val="20"/>
      </w:rPr>
      <w:t>Company No.</w:t>
    </w:r>
    <w:r w:rsidRPr="00603E0A">
      <w:rPr>
        <w:color w:val="AC007C"/>
        <w:sz w:val="20"/>
      </w:rPr>
      <w:t xml:space="preserve"> 5464855</w:t>
    </w:r>
  </w:p>
  <w:p w14:paraId="18583B52" w14:textId="77777777" w:rsidR="008B386E" w:rsidRDefault="008B3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A787" w14:textId="77777777" w:rsidR="008B386E" w:rsidRDefault="008B386E" w:rsidP="008B386E">
      <w:pPr>
        <w:spacing w:after="0" w:line="240" w:lineRule="auto"/>
      </w:pPr>
      <w:r>
        <w:separator/>
      </w:r>
    </w:p>
  </w:footnote>
  <w:footnote w:type="continuationSeparator" w:id="0">
    <w:p w14:paraId="70B7B8A6" w14:textId="77777777" w:rsidR="008B386E" w:rsidRDefault="008B386E" w:rsidP="008B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C690" w14:textId="77777777" w:rsidR="008B386E" w:rsidRPr="00603E0A" w:rsidRDefault="008B386E" w:rsidP="008B386E">
    <w:pPr>
      <w:pStyle w:val="Header1"/>
      <w:ind w:right="-613"/>
      <w:jc w:val="right"/>
      <w:rPr>
        <w:rFonts w:asciiTheme="minorHAnsi" w:hAnsiTheme="minorHAnsi"/>
        <w:b/>
        <w:color w:val="AC007C"/>
        <w:sz w:val="20"/>
      </w:rPr>
    </w:pPr>
    <w:r w:rsidRPr="00603E0A">
      <w:rPr>
        <w:rFonts w:asciiTheme="minorHAnsi" w:hAnsiTheme="minorHAnsi"/>
        <w:b/>
        <w:noProof/>
        <w:color w:val="AC007C"/>
        <w:sz w:val="20"/>
      </w:rPr>
      <w:drawing>
        <wp:anchor distT="0" distB="0" distL="114300" distR="114300" simplePos="0" relativeHeight="251659264" behindDoc="1" locked="0" layoutInCell="1" allowOverlap="1" wp14:anchorId="204DA198" wp14:editId="5D3D046E">
          <wp:simplePos x="0" y="0"/>
          <wp:positionH relativeFrom="column">
            <wp:posOffset>-371475</wp:posOffset>
          </wp:positionH>
          <wp:positionV relativeFrom="paragraph">
            <wp:posOffset>8890</wp:posOffset>
          </wp:positionV>
          <wp:extent cx="966470" cy="1301750"/>
          <wp:effectExtent l="0" t="0" r="5080" b="0"/>
          <wp:wrapTight wrapText="bothSides">
            <wp:wrapPolygon edited="0">
              <wp:start x="0" y="0"/>
              <wp:lineTo x="0" y="21179"/>
              <wp:lineTo x="21288" y="21179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505_KM_Logo_Corporat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E0A">
      <w:rPr>
        <w:rFonts w:asciiTheme="minorHAnsi" w:hAnsiTheme="minorHAnsi"/>
        <w:b/>
        <w:color w:val="AC007C"/>
        <w:sz w:val="20"/>
      </w:rPr>
      <w:t>Kent Music</w:t>
    </w:r>
  </w:p>
  <w:p w14:paraId="12D1581C" w14:textId="77777777" w:rsidR="008B386E" w:rsidRPr="00603E0A" w:rsidRDefault="008B386E" w:rsidP="008B386E">
    <w:pPr>
      <w:pStyle w:val="Header1"/>
      <w:ind w:right="-613"/>
      <w:jc w:val="right"/>
      <w:rPr>
        <w:rFonts w:asciiTheme="minorHAnsi" w:hAnsiTheme="minorHAnsi"/>
        <w:color w:val="AC007C"/>
        <w:sz w:val="20"/>
      </w:rPr>
    </w:pPr>
    <w:r w:rsidRPr="00603E0A">
      <w:rPr>
        <w:rFonts w:asciiTheme="minorHAnsi" w:hAnsiTheme="minorHAnsi"/>
        <w:color w:val="AC007C"/>
        <w:sz w:val="20"/>
      </w:rPr>
      <w:t>24 Turkey Court</w:t>
    </w:r>
  </w:p>
  <w:p w14:paraId="042DDCD4" w14:textId="77777777" w:rsidR="008B386E" w:rsidRPr="00603E0A" w:rsidRDefault="008B386E" w:rsidP="008B386E">
    <w:pPr>
      <w:pStyle w:val="Header1"/>
      <w:ind w:right="-613"/>
      <w:jc w:val="right"/>
      <w:rPr>
        <w:rFonts w:asciiTheme="minorHAnsi" w:hAnsiTheme="minorHAnsi"/>
        <w:color w:val="AC007C"/>
        <w:sz w:val="20"/>
      </w:rPr>
    </w:pPr>
    <w:r w:rsidRPr="00603E0A">
      <w:rPr>
        <w:rFonts w:asciiTheme="minorHAnsi" w:hAnsiTheme="minorHAnsi"/>
        <w:color w:val="AC007C"/>
        <w:sz w:val="20"/>
      </w:rPr>
      <w:t xml:space="preserve">Turkey Mill </w:t>
    </w:r>
  </w:p>
  <w:p w14:paraId="6E7D5C66" w14:textId="77777777" w:rsidR="008B386E" w:rsidRPr="00603E0A" w:rsidRDefault="008B386E" w:rsidP="008B386E">
    <w:pPr>
      <w:pStyle w:val="Header1"/>
      <w:ind w:right="-613"/>
      <w:jc w:val="right"/>
      <w:rPr>
        <w:rFonts w:asciiTheme="minorHAnsi" w:hAnsiTheme="minorHAnsi"/>
        <w:color w:val="AC007C"/>
        <w:sz w:val="20"/>
      </w:rPr>
    </w:pPr>
    <w:r w:rsidRPr="00603E0A">
      <w:rPr>
        <w:rFonts w:asciiTheme="minorHAnsi" w:hAnsiTheme="minorHAnsi"/>
        <w:color w:val="AC007C"/>
        <w:sz w:val="20"/>
      </w:rPr>
      <w:t>Ashford Road</w:t>
    </w:r>
  </w:p>
  <w:p w14:paraId="5A4E9569" w14:textId="77777777" w:rsidR="008B386E" w:rsidRPr="00603E0A" w:rsidRDefault="008B386E" w:rsidP="008B386E">
    <w:pPr>
      <w:pStyle w:val="Header1"/>
      <w:ind w:right="-613"/>
      <w:jc w:val="right"/>
      <w:rPr>
        <w:rFonts w:asciiTheme="minorHAnsi" w:hAnsiTheme="minorHAnsi"/>
        <w:color w:val="AC007C"/>
        <w:sz w:val="20"/>
      </w:rPr>
    </w:pPr>
    <w:r w:rsidRPr="00603E0A">
      <w:rPr>
        <w:rFonts w:asciiTheme="minorHAnsi" w:hAnsiTheme="minorHAnsi"/>
        <w:color w:val="AC007C"/>
        <w:sz w:val="20"/>
      </w:rPr>
      <w:t>Maidstone</w:t>
    </w:r>
  </w:p>
  <w:p w14:paraId="13C6CDC4" w14:textId="77777777" w:rsidR="008B386E" w:rsidRPr="00603E0A" w:rsidRDefault="008B386E" w:rsidP="008B386E">
    <w:pPr>
      <w:pStyle w:val="Header1"/>
      <w:ind w:right="-613"/>
      <w:jc w:val="right"/>
      <w:rPr>
        <w:rFonts w:asciiTheme="minorHAnsi" w:hAnsiTheme="minorHAnsi"/>
        <w:color w:val="AC007C"/>
        <w:sz w:val="20"/>
      </w:rPr>
    </w:pPr>
    <w:r w:rsidRPr="00603E0A">
      <w:rPr>
        <w:rFonts w:asciiTheme="minorHAnsi" w:hAnsiTheme="minorHAnsi"/>
        <w:color w:val="AC007C"/>
        <w:sz w:val="20"/>
      </w:rPr>
      <w:t>Kent ME14 5PP</w:t>
    </w:r>
  </w:p>
  <w:p w14:paraId="4CD08BE7" w14:textId="77777777" w:rsidR="008B386E" w:rsidRPr="00D77DA9" w:rsidRDefault="008B386E" w:rsidP="008B386E">
    <w:pPr>
      <w:pStyle w:val="Header1"/>
      <w:ind w:right="-613"/>
      <w:jc w:val="right"/>
      <w:rPr>
        <w:rFonts w:asciiTheme="minorHAnsi" w:hAnsiTheme="minorHAnsi"/>
        <w:color w:val="AC007C"/>
        <w:sz w:val="20"/>
      </w:rPr>
    </w:pPr>
    <w:r w:rsidRPr="00D77DA9">
      <w:rPr>
        <w:rFonts w:asciiTheme="minorHAnsi" w:hAnsiTheme="minorHAnsi"/>
        <w:b/>
        <w:color w:val="AC007C"/>
        <w:sz w:val="20"/>
      </w:rPr>
      <w:t>T</w:t>
    </w:r>
    <w:r w:rsidRPr="00D77DA9">
      <w:rPr>
        <w:rFonts w:asciiTheme="minorHAnsi" w:hAnsiTheme="minorHAnsi"/>
        <w:color w:val="AC007C"/>
        <w:sz w:val="20"/>
      </w:rPr>
      <w:t xml:space="preserve"> 01622 691212</w:t>
    </w:r>
  </w:p>
  <w:p w14:paraId="7794037E" w14:textId="77777777" w:rsidR="008B386E" w:rsidRPr="00D77DA9" w:rsidRDefault="008B386E" w:rsidP="008B386E">
    <w:pPr>
      <w:pStyle w:val="Header1"/>
      <w:ind w:right="-613"/>
      <w:jc w:val="right"/>
      <w:rPr>
        <w:rFonts w:asciiTheme="minorHAnsi" w:hAnsiTheme="minorHAnsi"/>
        <w:color w:val="AC007C"/>
        <w:sz w:val="20"/>
      </w:rPr>
    </w:pPr>
    <w:r w:rsidRPr="00D77DA9">
      <w:rPr>
        <w:rFonts w:asciiTheme="minorHAnsi" w:hAnsiTheme="minorHAnsi"/>
        <w:b/>
        <w:color w:val="AC007C"/>
        <w:sz w:val="20"/>
      </w:rPr>
      <w:t>E</w:t>
    </w:r>
    <w:r w:rsidRPr="00D77DA9">
      <w:rPr>
        <w:rFonts w:asciiTheme="minorHAnsi" w:hAnsiTheme="minorHAnsi"/>
        <w:color w:val="AC007C"/>
        <w:sz w:val="20"/>
      </w:rPr>
      <w:t xml:space="preserve"> hello@kent-music.com</w:t>
    </w:r>
  </w:p>
  <w:p w14:paraId="0456EC2B" w14:textId="77777777" w:rsidR="008B386E" w:rsidRDefault="008B386E" w:rsidP="008B386E">
    <w:pPr>
      <w:ind w:right="-613"/>
      <w:jc w:val="right"/>
    </w:pPr>
    <w:r w:rsidRPr="00D77DA9">
      <w:rPr>
        <w:b/>
        <w:color w:val="AC007C"/>
        <w:sz w:val="20"/>
        <w:szCs w:val="20"/>
      </w:rPr>
      <w:t xml:space="preserve">W </w:t>
    </w:r>
    <w:r w:rsidRPr="00D77DA9">
      <w:rPr>
        <w:color w:val="AC007C"/>
        <w:sz w:val="20"/>
        <w:szCs w:val="20"/>
      </w:rPr>
      <w:t>www.kent-music.com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nkw4CR3RRwtVwM5YyrYma+l2Ao=" w:salt="WRYr5h9TZ8Via2mU1d08VA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6E"/>
    <w:rsid w:val="003F0A5E"/>
    <w:rsid w:val="008B386E"/>
    <w:rsid w:val="00C11B46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29C0"/>
  <w15:docId w15:val="{BACD7B1D-0C78-4FB9-8163-FBA7B04B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6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6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6E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6E"/>
    <w:rPr>
      <w:rFonts w:ascii="Tahoma" w:eastAsia="Calibri" w:hAnsi="Tahoma" w:cs="Tahoma"/>
      <w:sz w:val="16"/>
      <w:szCs w:val="16"/>
    </w:rPr>
  </w:style>
  <w:style w:type="paragraph" w:customStyle="1" w:styleId="Header1">
    <w:name w:val="Header1"/>
    <w:rsid w:val="008B386E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C3573E9D4514D8E10217D2BD47390" ma:contentTypeVersion="14" ma:contentTypeDescription="Create a new document." ma:contentTypeScope="" ma:versionID="bd967a276add53fbd983ab37aa07e660">
  <xsd:schema xmlns:xsd="http://www.w3.org/2001/XMLSchema" xmlns:xs="http://www.w3.org/2001/XMLSchema" xmlns:p="http://schemas.microsoft.com/office/2006/metadata/properties" xmlns:ns2="56851864-a8a1-4ba5-97f5-5c823ecc2772" xmlns:ns3="f772e8aa-41f4-4848-a9d7-7d143d17560c" targetNamespace="http://schemas.microsoft.com/office/2006/metadata/properties" ma:root="true" ma:fieldsID="4c4ba9616e1b20eb483f8a550a1e7beb" ns2:_="" ns3:_="">
    <xsd:import namespace="56851864-a8a1-4ba5-97f5-5c823ecc2772"/>
    <xsd:import namespace="f772e8aa-41f4-4848-a9d7-7d143d175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1864-a8a1-4ba5-97f5-5c823ecc2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60466-9b7f-4245-a184-bff519cde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e8aa-41f4-4848-a9d7-7d143d175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dd04c5-d33e-490b-a591-9ae2c992cf44}" ma:internalName="TaxCatchAll" ma:showField="CatchAllData" ma:web="f772e8aa-41f4-4848-a9d7-7d143d175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851864-a8a1-4ba5-97f5-5c823ecc2772">
      <Terms xmlns="http://schemas.microsoft.com/office/infopath/2007/PartnerControls"/>
    </lcf76f155ced4ddcb4097134ff3c332f>
    <TaxCatchAll xmlns="f772e8aa-41f4-4848-a9d7-7d143d17560c" xsi:nil="true"/>
  </documentManagement>
</p:properties>
</file>

<file path=customXml/itemProps1.xml><?xml version="1.0" encoding="utf-8"?>
<ds:datastoreItem xmlns:ds="http://schemas.openxmlformats.org/officeDocument/2006/customXml" ds:itemID="{10E8FA27-2442-4129-A192-DB6F8AFD3CEB}"/>
</file>

<file path=customXml/itemProps2.xml><?xml version="1.0" encoding="utf-8"?>
<ds:datastoreItem xmlns:ds="http://schemas.openxmlformats.org/officeDocument/2006/customXml" ds:itemID="{2CAF0EFB-28BF-44E6-AE20-5A41B22B9B50}"/>
</file>

<file path=customXml/itemProps3.xml><?xml version="1.0" encoding="utf-8"?>
<ds:datastoreItem xmlns:ds="http://schemas.openxmlformats.org/officeDocument/2006/customXml" ds:itemID="{B27A7AEA-4EF7-4A9A-B0D1-604F3049E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Baines</dc:creator>
  <cp:lastModifiedBy>Olivia Edwards</cp:lastModifiedBy>
  <cp:revision>2</cp:revision>
  <dcterms:created xsi:type="dcterms:W3CDTF">2022-08-12T12:32:00Z</dcterms:created>
  <dcterms:modified xsi:type="dcterms:W3CDTF">2022-08-12T12:32:00Z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0x010100E19C3573E9D4514D8E10217D2BD47390</vt:lpwstr>
  </property>
</Properties>
</file>