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81620" w14:textId="43859A8C" w:rsidR="00075510" w:rsidRDefault="00075510"/>
    <w:p w14:paraId="7786CD4A" w14:textId="12F9DD7A" w:rsidR="00075510" w:rsidRDefault="00075510">
      <w:pPr>
        <w:rPr>
          <w:b/>
          <w:bCs/>
          <w:sz w:val="28"/>
          <w:szCs w:val="28"/>
        </w:rPr>
      </w:pPr>
      <w:r w:rsidRPr="00075510">
        <w:rPr>
          <w:b/>
          <w:bCs/>
          <w:sz w:val="28"/>
          <w:szCs w:val="28"/>
        </w:rPr>
        <w:t>Application for Music Mark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5510" w14:paraId="2E220310" w14:textId="77777777" w:rsidTr="00075510">
        <w:tc>
          <w:tcPr>
            <w:tcW w:w="4508" w:type="dxa"/>
          </w:tcPr>
          <w:p w14:paraId="20AA2AD3" w14:textId="6FA9264F" w:rsidR="00075510" w:rsidRDefault="00075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Name</w:t>
            </w:r>
          </w:p>
        </w:tc>
        <w:sdt>
          <w:sdtPr>
            <w:rPr>
              <w:sz w:val="20"/>
              <w:szCs w:val="20"/>
            </w:rPr>
            <w:id w:val="81963156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14:paraId="3B39A955" w14:textId="4DFE7973" w:rsidR="00075510" w:rsidRDefault="00EC4D58">
                <w:pPr>
                  <w:rPr>
                    <w:sz w:val="20"/>
                    <w:szCs w:val="20"/>
                  </w:rPr>
                </w:pPr>
                <w:r w:rsidRPr="002254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510" w14:paraId="255D9A11" w14:textId="77777777" w:rsidTr="00075510">
        <w:tc>
          <w:tcPr>
            <w:tcW w:w="4508" w:type="dxa"/>
          </w:tcPr>
          <w:p w14:paraId="69DC46D7" w14:textId="1E6B64D0" w:rsidR="00075510" w:rsidRDefault="00075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DfE Number</w:t>
            </w:r>
          </w:p>
        </w:tc>
        <w:sdt>
          <w:sdtPr>
            <w:rPr>
              <w:sz w:val="20"/>
              <w:szCs w:val="20"/>
            </w:rPr>
            <w:id w:val="486831721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14:paraId="429691A1" w14:textId="752A0294" w:rsidR="00075510" w:rsidRDefault="00EC4D58">
                <w:pPr>
                  <w:rPr>
                    <w:sz w:val="20"/>
                    <w:szCs w:val="20"/>
                  </w:rPr>
                </w:pPr>
                <w:r w:rsidRPr="002254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510" w14:paraId="4E33AC5A" w14:textId="77777777" w:rsidTr="00075510">
        <w:tc>
          <w:tcPr>
            <w:tcW w:w="4508" w:type="dxa"/>
          </w:tcPr>
          <w:p w14:paraId="12EC4A15" w14:textId="3A9D0FD8" w:rsidR="00075510" w:rsidRDefault="00075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Addre</w:t>
            </w:r>
            <w:r w:rsidR="00EC4D58">
              <w:t>ss</w:t>
            </w:r>
          </w:p>
        </w:tc>
        <w:sdt>
          <w:sdtPr>
            <w:rPr>
              <w:sz w:val="20"/>
              <w:szCs w:val="20"/>
            </w:rPr>
            <w:id w:val="-1018690544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14:paraId="0DE2BB2F" w14:textId="23417B63" w:rsidR="00075510" w:rsidRDefault="00EC4D58">
                <w:pPr>
                  <w:rPr>
                    <w:sz w:val="20"/>
                    <w:szCs w:val="20"/>
                  </w:rPr>
                </w:pPr>
                <w:r w:rsidRPr="00EC4D5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75510" w14:paraId="2F37C41C" w14:textId="77777777" w:rsidTr="00075510">
        <w:tc>
          <w:tcPr>
            <w:tcW w:w="4508" w:type="dxa"/>
          </w:tcPr>
          <w:p w14:paraId="2F67CDF7" w14:textId="130BBC89" w:rsidR="00075510" w:rsidRDefault="00075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Music/Music Coordinator name</w:t>
            </w:r>
          </w:p>
        </w:tc>
        <w:sdt>
          <w:sdtPr>
            <w:rPr>
              <w:sz w:val="20"/>
              <w:szCs w:val="20"/>
            </w:rPr>
            <w:id w:val="-835149077"/>
            <w:placeholder>
              <w:docPart w:val="DefaultPlaceholder_-1854013440"/>
            </w:placeholder>
            <w:showingPlcHdr/>
          </w:sdtPr>
          <w:sdtContent>
            <w:tc>
              <w:tcPr>
                <w:tcW w:w="4508" w:type="dxa"/>
              </w:tcPr>
              <w:p w14:paraId="3C554B55" w14:textId="42D16BFA" w:rsidR="00075510" w:rsidRDefault="00EC4D58">
                <w:pPr>
                  <w:rPr>
                    <w:sz w:val="20"/>
                    <w:szCs w:val="20"/>
                  </w:rPr>
                </w:pPr>
                <w:r w:rsidRPr="002254BD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6B24E3D" w14:textId="29AEA240" w:rsidR="00075510" w:rsidRDefault="00075510">
      <w:pPr>
        <w:rPr>
          <w:sz w:val="20"/>
          <w:szCs w:val="20"/>
        </w:rPr>
      </w:pPr>
    </w:p>
    <w:p w14:paraId="2B9342D9" w14:textId="557ABE78" w:rsidR="00075510" w:rsidRDefault="00075510">
      <w:pPr>
        <w:rPr>
          <w:sz w:val="20"/>
          <w:szCs w:val="20"/>
        </w:rPr>
      </w:pPr>
      <w:r>
        <w:rPr>
          <w:sz w:val="20"/>
          <w:szCs w:val="20"/>
        </w:rPr>
        <w:t xml:space="preserve">Please provide evidence for </w:t>
      </w:r>
      <w:r w:rsidRPr="00075510">
        <w:rPr>
          <w:sz w:val="20"/>
          <w:szCs w:val="20"/>
          <w:u w:val="single"/>
        </w:rPr>
        <w:t>one or more</w:t>
      </w:r>
      <w:r>
        <w:rPr>
          <w:sz w:val="20"/>
          <w:szCs w:val="20"/>
        </w:rPr>
        <w:t xml:space="preserve"> of the following criteria: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2784"/>
      </w:tblGrid>
      <w:tr w:rsidR="00075510" w14:paraId="0465100F" w14:textId="77777777" w:rsidTr="00075510">
        <w:tc>
          <w:tcPr>
            <w:tcW w:w="6232" w:type="dxa"/>
            <w:shd w:val="clear" w:color="auto" w:fill="D9D9D9" w:themeFill="background1" w:themeFillShade="D9"/>
          </w:tcPr>
          <w:p w14:paraId="7812FB47" w14:textId="295DB56E" w:rsidR="00075510" w:rsidRPr="00075510" w:rsidRDefault="00075510">
            <w:pPr>
              <w:rPr>
                <w:sz w:val="20"/>
                <w:szCs w:val="20"/>
              </w:rPr>
            </w:pPr>
            <w:r w:rsidRPr="00075510">
              <w:rPr>
                <w:sz w:val="20"/>
                <w:szCs w:val="20"/>
              </w:rPr>
              <w:t>Evidence needed to s</w:t>
            </w:r>
            <w:r>
              <w:rPr>
                <w:sz w:val="20"/>
                <w:szCs w:val="20"/>
              </w:rPr>
              <w:t>how</w:t>
            </w:r>
          </w:p>
        </w:tc>
        <w:tc>
          <w:tcPr>
            <w:tcW w:w="2784" w:type="dxa"/>
            <w:shd w:val="clear" w:color="auto" w:fill="D9D9D9" w:themeFill="background1" w:themeFillShade="D9"/>
          </w:tcPr>
          <w:p w14:paraId="0B3ED459" w14:textId="4B07ECBB" w:rsidR="00075510" w:rsidRPr="00075510" w:rsidRDefault="00075510">
            <w:pPr>
              <w:rPr>
                <w:sz w:val="20"/>
                <w:szCs w:val="20"/>
              </w:rPr>
            </w:pPr>
            <w:r w:rsidRPr="00075510">
              <w:rPr>
                <w:sz w:val="20"/>
                <w:szCs w:val="20"/>
              </w:rPr>
              <w:t>Evidence you will provide</w:t>
            </w:r>
          </w:p>
        </w:tc>
      </w:tr>
      <w:tr w:rsidR="00075510" w14:paraId="577E9EBA" w14:textId="77777777" w:rsidTr="00075510">
        <w:tc>
          <w:tcPr>
            <w:tcW w:w="6232" w:type="dxa"/>
          </w:tcPr>
          <w:p w14:paraId="3425CBFE" w14:textId="4768A254" w:rsidR="00075510" w:rsidRDefault="00075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willingness to engage in development conversations related to improving music provision</w:t>
            </w:r>
          </w:p>
        </w:tc>
        <w:sdt>
          <w:sdtPr>
            <w:rPr>
              <w:sz w:val="36"/>
              <w:szCs w:val="36"/>
            </w:rPr>
            <w:id w:val="1671982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4" w:type="dxa"/>
              </w:tcPr>
              <w:p w14:paraId="290FA01F" w14:textId="387D8DF8" w:rsidR="00075510" w:rsidRPr="00EC4D58" w:rsidRDefault="00EC4D58" w:rsidP="00CD0FEB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75510" w14:paraId="41E31618" w14:textId="77777777" w:rsidTr="00075510">
        <w:tc>
          <w:tcPr>
            <w:tcW w:w="6232" w:type="dxa"/>
          </w:tcPr>
          <w:p w14:paraId="2F9C1AC4" w14:textId="0165E37D" w:rsidR="00075510" w:rsidRDefault="00075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Recognition of the value of music education as part of a broad and balanced curriculum</w:t>
            </w:r>
          </w:p>
        </w:tc>
        <w:sdt>
          <w:sdtPr>
            <w:rPr>
              <w:sz w:val="36"/>
              <w:szCs w:val="36"/>
            </w:rPr>
            <w:id w:val="-1666777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4" w:type="dxa"/>
              </w:tcPr>
              <w:p w14:paraId="12BB98D6" w14:textId="72B90168" w:rsidR="00075510" w:rsidRPr="00EC4D58" w:rsidRDefault="00EC4D58" w:rsidP="00CD0FEB">
                <w:pPr>
                  <w:jc w:val="center"/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  <w:tr w:rsidR="00075510" w14:paraId="118FF104" w14:textId="77777777" w:rsidTr="00075510">
        <w:tc>
          <w:tcPr>
            <w:tcW w:w="6232" w:type="dxa"/>
          </w:tcPr>
          <w:p w14:paraId="3FD37414" w14:textId="7B2B8D13" w:rsidR="00075510" w:rsidRDefault="00075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strategy for music in place which provides opportunities for all children and young people in the school</w:t>
            </w:r>
          </w:p>
        </w:tc>
        <w:sdt>
          <w:sdtPr>
            <w:rPr>
              <w:sz w:val="36"/>
              <w:szCs w:val="36"/>
            </w:rPr>
            <w:id w:val="-766073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84" w:type="dxa"/>
              </w:tcPr>
              <w:p w14:paraId="2E19098B" w14:textId="24E5C370" w:rsidR="00075510" w:rsidRPr="00EC4D58" w:rsidRDefault="00CD0FEB" w:rsidP="00CD0FEB">
                <w:pPr>
                  <w:jc w:val="center"/>
                  <w:rPr>
                    <w:sz w:val="36"/>
                    <w:szCs w:val="36"/>
                  </w:rPr>
                </w:pPr>
                <w:r w:rsidRPr="00EC4D5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</w:tr>
    </w:tbl>
    <w:p w14:paraId="60E9D4FD" w14:textId="50D01793" w:rsidR="00075510" w:rsidRDefault="0007551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5510" w14:paraId="35BD60A4" w14:textId="77777777" w:rsidTr="00075510">
        <w:tc>
          <w:tcPr>
            <w:tcW w:w="9016" w:type="dxa"/>
            <w:shd w:val="clear" w:color="auto" w:fill="D9D9D9" w:themeFill="background1" w:themeFillShade="D9"/>
          </w:tcPr>
          <w:p w14:paraId="12ED5408" w14:textId="2875A354" w:rsidR="00075510" w:rsidRDefault="000755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use the space below to demonstrate your evidence in one or more of the above areas</w:t>
            </w:r>
          </w:p>
        </w:tc>
      </w:tr>
      <w:tr w:rsidR="00075510" w14:paraId="2873A809" w14:textId="77777777" w:rsidTr="00075510">
        <w:tc>
          <w:tcPr>
            <w:tcW w:w="9016" w:type="dxa"/>
          </w:tcPr>
          <w:p w14:paraId="71F47F06" w14:textId="77777777" w:rsidR="00075510" w:rsidRDefault="00075510">
            <w:pPr>
              <w:rPr>
                <w:sz w:val="20"/>
                <w:szCs w:val="20"/>
              </w:rPr>
            </w:pPr>
          </w:p>
          <w:sdt>
            <w:sdtPr>
              <w:rPr>
                <w:sz w:val="20"/>
                <w:szCs w:val="20"/>
              </w:rPr>
              <w:id w:val="1113943277"/>
              <w:placeholder>
                <w:docPart w:val="DefaultPlaceholder_-1854013440"/>
              </w:placeholder>
              <w:showingPlcHdr/>
              <w:text/>
            </w:sdtPr>
            <w:sdtContent>
              <w:p w14:paraId="3AEFC762" w14:textId="2262AAE3" w:rsidR="00075510" w:rsidRDefault="00EC4D58">
                <w:pPr>
                  <w:rPr>
                    <w:sz w:val="20"/>
                    <w:szCs w:val="20"/>
                  </w:rPr>
                </w:pPr>
                <w:r w:rsidRPr="00EC4D58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FCDE2C8" w14:textId="77777777" w:rsidR="00075510" w:rsidRDefault="00075510">
            <w:pPr>
              <w:rPr>
                <w:sz w:val="20"/>
                <w:szCs w:val="20"/>
              </w:rPr>
            </w:pPr>
          </w:p>
          <w:p w14:paraId="1D855CDA" w14:textId="77777777" w:rsidR="00075510" w:rsidRDefault="00075510">
            <w:pPr>
              <w:rPr>
                <w:sz w:val="20"/>
                <w:szCs w:val="20"/>
              </w:rPr>
            </w:pPr>
          </w:p>
          <w:p w14:paraId="7EAF8936" w14:textId="77777777" w:rsidR="00075510" w:rsidRDefault="00075510">
            <w:pPr>
              <w:rPr>
                <w:sz w:val="20"/>
                <w:szCs w:val="20"/>
              </w:rPr>
            </w:pPr>
          </w:p>
          <w:p w14:paraId="59BB9B85" w14:textId="77777777" w:rsidR="00075510" w:rsidRDefault="00075510">
            <w:pPr>
              <w:rPr>
                <w:sz w:val="20"/>
                <w:szCs w:val="20"/>
              </w:rPr>
            </w:pPr>
          </w:p>
          <w:p w14:paraId="71E522FB" w14:textId="77777777" w:rsidR="00075510" w:rsidRDefault="00075510">
            <w:pPr>
              <w:rPr>
                <w:sz w:val="20"/>
                <w:szCs w:val="20"/>
              </w:rPr>
            </w:pPr>
          </w:p>
          <w:p w14:paraId="72645E70" w14:textId="77777777" w:rsidR="00075510" w:rsidRDefault="00075510">
            <w:pPr>
              <w:rPr>
                <w:sz w:val="20"/>
                <w:szCs w:val="20"/>
              </w:rPr>
            </w:pPr>
          </w:p>
          <w:p w14:paraId="6D62ECE2" w14:textId="77777777" w:rsidR="00075510" w:rsidRDefault="00075510">
            <w:pPr>
              <w:rPr>
                <w:sz w:val="20"/>
                <w:szCs w:val="20"/>
              </w:rPr>
            </w:pPr>
          </w:p>
          <w:p w14:paraId="6BC73903" w14:textId="77777777" w:rsidR="00075510" w:rsidRDefault="00075510">
            <w:pPr>
              <w:rPr>
                <w:sz w:val="20"/>
                <w:szCs w:val="20"/>
              </w:rPr>
            </w:pPr>
          </w:p>
          <w:p w14:paraId="295CB945" w14:textId="77777777" w:rsidR="00075510" w:rsidRDefault="00075510">
            <w:pPr>
              <w:rPr>
                <w:sz w:val="20"/>
                <w:szCs w:val="20"/>
              </w:rPr>
            </w:pPr>
          </w:p>
          <w:p w14:paraId="54641D66" w14:textId="77777777" w:rsidR="00075510" w:rsidRDefault="00075510">
            <w:pPr>
              <w:rPr>
                <w:sz w:val="20"/>
                <w:szCs w:val="20"/>
              </w:rPr>
            </w:pPr>
          </w:p>
          <w:p w14:paraId="71B093C4" w14:textId="77777777" w:rsidR="00075510" w:rsidRDefault="00075510">
            <w:pPr>
              <w:rPr>
                <w:sz w:val="20"/>
                <w:szCs w:val="20"/>
              </w:rPr>
            </w:pPr>
          </w:p>
          <w:p w14:paraId="0CA0A554" w14:textId="77777777" w:rsidR="00075510" w:rsidRDefault="00075510">
            <w:pPr>
              <w:rPr>
                <w:sz w:val="20"/>
                <w:szCs w:val="20"/>
              </w:rPr>
            </w:pPr>
          </w:p>
          <w:p w14:paraId="531C9497" w14:textId="77777777" w:rsidR="00075510" w:rsidRDefault="00075510">
            <w:pPr>
              <w:rPr>
                <w:sz w:val="20"/>
                <w:szCs w:val="20"/>
              </w:rPr>
            </w:pPr>
          </w:p>
          <w:p w14:paraId="04E0418D" w14:textId="77777777" w:rsidR="00075510" w:rsidRDefault="00075510">
            <w:pPr>
              <w:rPr>
                <w:sz w:val="20"/>
                <w:szCs w:val="20"/>
              </w:rPr>
            </w:pPr>
          </w:p>
          <w:p w14:paraId="5F80CB9F" w14:textId="77777777" w:rsidR="00075510" w:rsidRDefault="00075510">
            <w:pPr>
              <w:rPr>
                <w:sz w:val="20"/>
                <w:szCs w:val="20"/>
              </w:rPr>
            </w:pPr>
          </w:p>
          <w:p w14:paraId="6FCA05A0" w14:textId="77777777" w:rsidR="00075510" w:rsidRDefault="00075510">
            <w:pPr>
              <w:rPr>
                <w:sz w:val="20"/>
                <w:szCs w:val="20"/>
              </w:rPr>
            </w:pPr>
          </w:p>
          <w:p w14:paraId="3D315416" w14:textId="6B106A47" w:rsidR="00075510" w:rsidRDefault="00075510">
            <w:pPr>
              <w:rPr>
                <w:sz w:val="20"/>
                <w:szCs w:val="20"/>
              </w:rPr>
            </w:pPr>
          </w:p>
        </w:tc>
      </w:tr>
    </w:tbl>
    <w:p w14:paraId="5A253E0A" w14:textId="0F4C30CD" w:rsidR="00075510" w:rsidRPr="00075510" w:rsidRDefault="00075510">
      <w:pPr>
        <w:rPr>
          <w:sz w:val="20"/>
          <w:szCs w:val="20"/>
        </w:rPr>
      </w:pPr>
    </w:p>
    <w:sectPr w:rsidR="00075510" w:rsidRPr="0007551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5F899A" w14:textId="77777777" w:rsidR="00075510" w:rsidRDefault="00075510" w:rsidP="00075510">
      <w:pPr>
        <w:spacing w:after="0" w:line="240" w:lineRule="auto"/>
      </w:pPr>
      <w:r>
        <w:separator/>
      </w:r>
    </w:p>
  </w:endnote>
  <w:endnote w:type="continuationSeparator" w:id="0">
    <w:p w14:paraId="1BAFFBB4" w14:textId="77777777" w:rsidR="00075510" w:rsidRDefault="00075510" w:rsidP="00075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59B2F" w14:textId="77777777" w:rsidR="00075510" w:rsidRPr="00CC24AB" w:rsidRDefault="00075510" w:rsidP="00075510">
    <w:pPr>
      <w:pStyle w:val="Footer"/>
      <w:rPr>
        <w:rFonts w:cs="Arial"/>
        <w:color w:val="A92190"/>
        <w:sz w:val="20"/>
      </w:rPr>
    </w:pPr>
    <w:r w:rsidRPr="00CC24AB">
      <w:rPr>
        <w:rFonts w:cs="Arial"/>
        <w:noProof/>
        <w:color w:val="A92190"/>
        <w:sz w:val="20"/>
        <w:lang w:eastAsia="en-GB"/>
      </w:rPr>
      <w:drawing>
        <wp:anchor distT="0" distB="0" distL="114300" distR="114300" simplePos="0" relativeHeight="251661312" behindDoc="1" locked="0" layoutInCell="1" allowOverlap="1" wp14:anchorId="08142306" wp14:editId="07905947">
          <wp:simplePos x="0" y="0"/>
          <wp:positionH relativeFrom="column">
            <wp:posOffset>3686175</wp:posOffset>
          </wp:positionH>
          <wp:positionV relativeFrom="paragraph">
            <wp:posOffset>-14605</wp:posOffset>
          </wp:positionV>
          <wp:extent cx="2045335" cy="542290"/>
          <wp:effectExtent l="0" t="0" r="0" b="0"/>
          <wp:wrapTight wrapText="bothSides">
            <wp:wrapPolygon edited="0">
              <wp:start x="0" y="0"/>
              <wp:lineTo x="0" y="20487"/>
              <wp:lineTo x="21325" y="20487"/>
              <wp:lineTo x="21325" y="0"/>
              <wp:lineTo x="0" y="0"/>
            </wp:wrapPolygon>
          </wp:wrapTight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335" cy="542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4AB">
      <w:rPr>
        <w:rFonts w:cs="Arial"/>
        <w:b/>
        <w:color w:val="A92190"/>
        <w:sz w:val="20"/>
      </w:rPr>
      <w:t>Patron</w:t>
    </w:r>
    <w:r w:rsidRPr="00CC24AB">
      <w:rPr>
        <w:rFonts w:cs="Arial"/>
        <w:color w:val="A92190"/>
        <w:sz w:val="20"/>
      </w:rPr>
      <w:t xml:space="preserve"> Jools Holland OBE</w:t>
    </w:r>
    <w:r w:rsidRPr="00CC24AB">
      <w:rPr>
        <w:rFonts w:cs="Arial"/>
        <w:color w:val="A92190"/>
        <w:sz w:val="20"/>
      </w:rPr>
      <w:tab/>
    </w:r>
  </w:p>
  <w:p w14:paraId="770F5541" w14:textId="77777777" w:rsidR="00075510" w:rsidRPr="00CC24AB" w:rsidRDefault="00075510" w:rsidP="00075510">
    <w:pPr>
      <w:pStyle w:val="Footer"/>
      <w:rPr>
        <w:rFonts w:cs="Arial"/>
        <w:color w:val="A92190"/>
        <w:sz w:val="20"/>
      </w:rPr>
    </w:pPr>
    <w:r w:rsidRPr="00CC24AB">
      <w:rPr>
        <w:rFonts w:cs="Arial"/>
        <w:b/>
        <w:color w:val="A92190"/>
        <w:sz w:val="20"/>
      </w:rPr>
      <w:t>Registered Charity No.</w:t>
    </w:r>
    <w:r w:rsidRPr="00CC24AB">
      <w:rPr>
        <w:rFonts w:cs="Arial"/>
        <w:color w:val="A92190"/>
        <w:sz w:val="20"/>
      </w:rPr>
      <w:t xml:space="preserve"> 1110639</w:t>
    </w:r>
    <w:r w:rsidRPr="00CC24AB">
      <w:rPr>
        <w:rFonts w:cs="Arial"/>
        <w:color w:val="A92190"/>
        <w:sz w:val="20"/>
      </w:rPr>
      <w:tab/>
    </w:r>
  </w:p>
  <w:p w14:paraId="4620D256" w14:textId="10C21634" w:rsidR="00075510" w:rsidRPr="00075510" w:rsidRDefault="00075510">
    <w:pPr>
      <w:pStyle w:val="Footer"/>
      <w:rPr>
        <w:rFonts w:cs="Arial"/>
        <w:color w:val="A92190"/>
        <w:sz w:val="20"/>
      </w:rPr>
    </w:pPr>
    <w:r w:rsidRPr="00CC24AB">
      <w:rPr>
        <w:rFonts w:cs="Arial"/>
        <w:b/>
        <w:color w:val="A92190"/>
        <w:sz w:val="20"/>
      </w:rPr>
      <w:t>Company No.</w:t>
    </w:r>
    <w:r w:rsidRPr="00CC24AB">
      <w:rPr>
        <w:rFonts w:cs="Arial"/>
        <w:color w:val="A92190"/>
        <w:sz w:val="20"/>
      </w:rPr>
      <w:t xml:space="preserve"> 5464855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20CFB" w14:textId="77777777" w:rsidR="00075510" w:rsidRDefault="00075510" w:rsidP="00075510">
      <w:pPr>
        <w:spacing w:after="0" w:line="240" w:lineRule="auto"/>
      </w:pPr>
      <w:r>
        <w:separator/>
      </w:r>
    </w:p>
  </w:footnote>
  <w:footnote w:type="continuationSeparator" w:id="0">
    <w:p w14:paraId="5B0DC963" w14:textId="77777777" w:rsidR="00075510" w:rsidRDefault="00075510" w:rsidP="00075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7FB1B" w14:textId="77777777" w:rsidR="00075510" w:rsidRDefault="00075510" w:rsidP="00075510">
    <w:pPr>
      <w:pStyle w:val="Header1"/>
      <w:tabs>
        <w:tab w:val="clear" w:pos="8306"/>
      </w:tabs>
      <w:ind w:right="-46"/>
      <w:jc w:val="right"/>
      <w:rPr>
        <w:rFonts w:asciiTheme="minorHAnsi" w:hAnsiTheme="minorHAnsi" w:cs="Arial"/>
        <w:b/>
        <w:color w:val="A92190"/>
        <w:sz w:val="20"/>
      </w:rPr>
    </w:pPr>
    <w:r w:rsidRPr="00CC24AB">
      <w:rPr>
        <w:rFonts w:asciiTheme="minorHAnsi" w:hAnsiTheme="minorHAnsi" w:cs="Arial"/>
        <w:b/>
        <w:noProof/>
        <w:color w:val="A92190"/>
        <w:sz w:val="20"/>
      </w:rPr>
      <w:drawing>
        <wp:anchor distT="0" distB="0" distL="114300" distR="114300" simplePos="0" relativeHeight="251659264" behindDoc="1" locked="0" layoutInCell="1" allowOverlap="1" wp14:anchorId="431D9132" wp14:editId="6057F138">
          <wp:simplePos x="0" y="0"/>
          <wp:positionH relativeFrom="column">
            <wp:posOffset>0</wp:posOffset>
          </wp:positionH>
          <wp:positionV relativeFrom="paragraph">
            <wp:posOffset>8890</wp:posOffset>
          </wp:positionV>
          <wp:extent cx="966470" cy="1301750"/>
          <wp:effectExtent l="0" t="0" r="5080" b="0"/>
          <wp:wrapTight wrapText="bothSides">
            <wp:wrapPolygon edited="0">
              <wp:start x="0" y="0"/>
              <wp:lineTo x="0" y="21179"/>
              <wp:lineTo x="21288" y="21179"/>
              <wp:lineTo x="21288" y="0"/>
              <wp:lineTo x="0" y="0"/>
            </wp:wrapPolygon>
          </wp:wrapTight>
          <wp:docPr id="2" name="Picture 2" descr="A picture containing text, clipart, screenshot, vector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, screenshot, vector graphics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470" cy="1301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24AB">
      <w:rPr>
        <w:rFonts w:asciiTheme="minorHAnsi" w:hAnsiTheme="minorHAnsi" w:cs="Arial"/>
        <w:b/>
        <w:color w:val="A92190"/>
        <w:sz w:val="20"/>
      </w:rPr>
      <w:t>Kent Music</w:t>
    </w:r>
  </w:p>
  <w:p w14:paraId="6278F327" w14:textId="77777777" w:rsidR="00075510" w:rsidRDefault="00075510" w:rsidP="00075510">
    <w:pPr>
      <w:pStyle w:val="Header1"/>
      <w:tabs>
        <w:tab w:val="clear" w:pos="4153"/>
        <w:tab w:val="clear" w:pos="8306"/>
      </w:tabs>
      <w:ind w:right="-46"/>
      <w:jc w:val="right"/>
      <w:rPr>
        <w:rFonts w:asciiTheme="minorHAnsi" w:hAnsiTheme="minorHAnsi" w:cs="Arial"/>
        <w:bCs/>
        <w:color w:val="A92190"/>
        <w:sz w:val="20"/>
      </w:rPr>
    </w:pPr>
    <w:r>
      <w:rPr>
        <w:rFonts w:asciiTheme="minorHAnsi" w:hAnsiTheme="minorHAnsi" w:cs="Arial"/>
        <w:bCs/>
        <w:color w:val="A92190"/>
        <w:sz w:val="20"/>
      </w:rPr>
      <w:t>Units 25 &amp; 25</w:t>
    </w:r>
  </w:p>
  <w:p w14:paraId="55150FC9" w14:textId="77777777" w:rsidR="00075510" w:rsidRDefault="00075510" w:rsidP="00075510">
    <w:pPr>
      <w:pStyle w:val="Header1"/>
      <w:tabs>
        <w:tab w:val="clear" w:pos="8306"/>
      </w:tabs>
      <w:ind w:right="-46"/>
      <w:jc w:val="right"/>
      <w:rPr>
        <w:rFonts w:asciiTheme="minorHAnsi" w:hAnsiTheme="minorHAnsi" w:cs="Arial"/>
        <w:bCs/>
        <w:color w:val="A92190"/>
        <w:sz w:val="20"/>
      </w:rPr>
    </w:pPr>
    <w:r>
      <w:rPr>
        <w:rFonts w:asciiTheme="minorHAnsi" w:hAnsiTheme="minorHAnsi" w:cs="Arial"/>
        <w:bCs/>
        <w:color w:val="A92190"/>
        <w:sz w:val="20"/>
      </w:rPr>
      <w:t>Creative Enterprise Quarter</w:t>
    </w:r>
  </w:p>
  <w:p w14:paraId="240B6C16" w14:textId="77777777" w:rsidR="00075510" w:rsidRDefault="00075510" w:rsidP="00075510">
    <w:pPr>
      <w:pStyle w:val="Header1"/>
      <w:tabs>
        <w:tab w:val="clear" w:pos="8306"/>
      </w:tabs>
      <w:ind w:right="-46"/>
      <w:jc w:val="right"/>
      <w:rPr>
        <w:rFonts w:asciiTheme="minorHAnsi" w:hAnsiTheme="minorHAnsi" w:cs="Arial"/>
        <w:bCs/>
        <w:color w:val="A92190"/>
        <w:sz w:val="20"/>
      </w:rPr>
    </w:pPr>
    <w:r>
      <w:rPr>
        <w:rFonts w:asciiTheme="minorHAnsi" w:hAnsiTheme="minorHAnsi" w:cs="Arial"/>
        <w:bCs/>
        <w:color w:val="A92190"/>
        <w:sz w:val="20"/>
      </w:rPr>
      <w:t>Javelin Way</w:t>
    </w:r>
  </w:p>
  <w:p w14:paraId="653E4834" w14:textId="77777777" w:rsidR="00075510" w:rsidRDefault="00075510" w:rsidP="00075510">
    <w:pPr>
      <w:pStyle w:val="Header1"/>
      <w:tabs>
        <w:tab w:val="clear" w:pos="8306"/>
      </w:tabs>
      <w:ind w:right="-46"/>
      <w:jc w:val="right"/>
      <w:rPr>
        <w:rFonts w:asciiTheme="minorHAnsi" w:hAnsiTheme="minorHAnsi" w:cs="Arial"/>
        <w:bCs/>
        <w:color w:val="A92190"/>
        <w:sz w:val="20"/>
      </w:rPr>
    </w:pPr>
    <w:r>
      <w:rPr>
        <w:rFonts w:asciiTheme="minorHAnsi" w:hAnsiTheme="minorHAnsi" w:cs="Arial"/>
        <w:bCs/>
        <w:color w:val="A92190"/>
        <w:sz w:val="20"/>
      </w:rPr>
      <w:t>Ashford</w:t>
    </w:r>
  </w:p>
  <w:p w14:paraId="2164E648" w14:textId="77777777" w:rsidR="00075510" w:rsidRPr="00633705" w:rsidRDefault="00075510" w:rsidP="00075510">
    <w:pPr>
      <w:pStyle w:val="Header1"/>
      <w:tabs>
        <w:tab w:val="clear" w:pos="8306"/>
      </w:tabs>
      <w:ind w:right="-46"/>
      <w:jc w:val="right"/>
      <w:rPr>
        <w:rFonts w:asciiTheme="minorHAnsi" w:hAnsiTheme="minorHAnsi" w:cs="Arial"/>
        <w:bCs/>
        <w:color w:val="A92190"/>
        <w:sz w:val="20"/>
      </w:rPr>
    </w:pPr>
    <w:r>
      <w:rPr>
        <w:rFonts w:asciiTheme="minorHAnsi" w:hAnsiTheme="minorHAnsi" w:cs="Arial"/>
        <w:bCs/>
        <w:color w:val="A92190"/>
        <w:sz w:val="20"/>
      </w:rPr>
      <w:t>TN24 8FN</w:t>
    </w:r>
  </w:p>
  <w:p w14:paraId="36E32782" w14:textId="77777777" w:rsidR="00075510" w:rsidRPr="00CC24AB" w:rsidRDefault="00075510" w:rsidP="00075510">
    <w:pPr>
      <w:pStyle w:val="Header1"/>
      <w:tabs>
        <w:tab w:val="clear" w:pos="8306"/>
      </w:tabs>
      <w:ind w:right="-46"/>
      <w:jc w:val="right"/>
      <w:rPr>
        <w:rFonts w:asciiTheme="minorHAnsi" w:hAnsiTheme="minorHAnsi" w:cs="Arial"/>
        <w:color w:val="A92190"/>
        <w:sz w:val="20"/>
      </w:rPr>
    </w:pPr>
    <w:r>
      <w:rPr>
        <w:rFonts w:asciiTheme="minorHAnsi" w:hAnsiTheme="minorHAnsi" w:cs="Arial"/>
        <w:b/>
        <w:bCs/>
        <w:color w:val="A92190"/>
        <w:sz w:val="20"/>
      </w:rPr>
      <w:t xml:space="preserve">T: </w:t>
    </w:r>
    <w:r w:rsidRPr="00CC24AB">
      <w:rPr>
        <w:rFonts w:asciiTheme="minorHAnsi" w:hAnsiTheme="minorHAnsi" w:cs="Arial"/>
        <w:color w:val="A92190"/>
        <w:sz w:val="20"/>
      </w:rPr>
      <w:t>01622 691212</w:t>
    </w:r>
  </w:p>
  <w:p w14:paraId="436F676A" w14:textId="77777777" w:rsidR="00075510" w:rsidRPr="00CC24AB" w:rsidRDefault="00075510" w:rsidP="00075510">
    <w:pPr>
      <w:pStyle w:val="Header1"/>
      <w:tabs>
        <w:tab w:val="clear" w:pos="8306"/>
      </w:tabs>
      <w:ind w:right="-46"/>
      <w:jc w:val="right"/>
      <w:rPr>
        <w:rFonts w:asciiTheme="minorHAnsi" w:hAnsiTheme="minorHAnsi" w:cs="Arial"/>
        <w:color w:val="A92190"/>
        <w:sz w:val="20"/>
      </w:rPr>
    </w:pPr>
    <w:r>
      <w:rPr>
        <w:rFonts w:asciiTheme="minorHAnsi" w:hAnsiTheme="minorHAnsi" w:cs="Arial"/>
        <w:b/>
        <w:color w:val="A92190"/>
        <w:sz w:val="20"/>
      </w:rPr>
      <w:t>E: h</w:t>
    </w:r>
    <w:r w:rsidRPr="00CC24AB">
      <w:rPr>
        <w:rFonts w:asciiTheme="minorHAnsi" w:hAnsiTheme="minorHAnsi" w:cs="Arial"/>
        <w:color w:val="A92190"/>
        <w:sz w:val="20"/>
      </w:rPr>
      <w:t>ello@kent-music.com</w:t>
    </w:r>
  </w:p>
  <w:p w14:paraId="23DF2866" w14:textId="77777777" w:rsidR="00075510" w:rsidRPr="00CC24AB" w:rsidRDefault="00075510" w:rsidP="00075510">
    <w:pPr>
      <w:ind w:right="-46"/>
      <w:jc w:val="right"/>
      <w:rPr>
        <w:rFonts w:cs="Arial"/>
        <w:color w:val="A92190"/>
        <w:sz w:val="20"/>
        <w:szCs w:val="20"/>
      </w:rPr>
    </w:pPr>
    <w:r>
      <w:rPr>
        <w:rFonts w:cs="Arial"/>
        <w:color w:val="A92190"/>
        <w:sz w:val="20"/>
        <w:szCs w:val="20"/>
      </w:rPr>
      <w:t xml:space="preserve">W: </w:t>
    </w:r>
    <w:r w:rsidRPr="00CC24AB">
      <w:rPr>
        <w:rFonts w:cs="Arial"/>
        <w:color w:val="A92190"/>
        <w:sz w:val="20"/>
        <w:szCs w:val="20"/>
      </w:rPr>
      <w:t>www.kent-music.com</w:t>
    </w:r>
  </w:p>
  <w:p w14:paraId="7B16D585" w14:textId="77777777" w:rsidR="00075510" w:rsidRDefault="00075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0"/>
    <w:rsid w:val="00075510"/>
    <w:rsid w:val="003F2A29"/>
    <w:rsid w:val="00CD0FEB"/>
    <w:rsid w:val="00EC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17971"/>
  <w15:chartTrackingRefBased/>
  <w15:docId w15:val="{97181AFB-9216-4DCA-B4BB-5F623A559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510"/>
  </w:style>
  <w:style w:type="paragraph" w:styleId="Footer">
    <w:name w:val="footer"/>
    <w:basedOn w:val="Normal"/>
    <w:link w:val="FooterChar"/>
    <w:uiPriority w:val="99"/>
    <w:unhideWhenUsed/>
    <w:rsid w:val="000755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510"/>
  </w:style>
  <w:style w:type="table" w:styleId="TableGrid">
    <w:name w:val="Table Grid"/>
    <w:basedOn w:val="TableNormal"/>
    <w:uiPriority w:val="39"/>
    <w:rsid w:val="00075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1">
    <w:name w:val="Header1"/>
    <w:rsid w:val="00075510"/>
    <w:pPr>
      <w:tabs>
        <w:tab w:val="center" w:pos="4153"/>
        <w:tab w:val="right" w:pos="8306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C4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EA94B-C2C0-460F-94BB-F106FE577208}"/>
      </w:docPartPr>
      <w:docPartBody>
        <w:p w:rsidR="00000000" w:rsidRDefault="00547CE6">
          <w:r w:rsidRPr="002254B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E6"/>
    <w:rsid w:val="0054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C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Edwards</dc:creator>
  <cp:keywords/>
  <dc:description/>
  <cp:lastModifiedBy>Olivia Edwards</cp:lastModifiedBy>
  <cp:revision>2</cp:revision>
  <dcterms:created xsi:type="dcterms:W3CDTF">2023-01-18T14:19:00Z</dcterms:created>
  <dcterms:modified xsi:type="dcterms:W3CDTF">2023-01-18T14:36:00Z</dcterms:modified>
</cp:coreProperties>
</file>